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EED" w:rsidRPr="00DA0DFF" w:rsidRDefault="00C64F33">
      <w:pPr>
        <w:pStyle w:val="1"/>
        <w:spacing w:before="69"/>
        <w:ind w:left="11"/>
        <w:jc w:val="center"/>
        <w:rPr>
          <w:sz w:val="32"/>
          <w:szCs w:val="32"/>
        </w:rPr>
      </w:pPr>
      <w:r w:rsidRPr="00DA0DFF">
        <w:rPr>
          <w:noProof/>
          <w:sz w:val="32"/>
          <w:szCs w:val="32"/>
          <w:lang w:eastAsia="ru-RU"/>
        </w:rPr>
        <w:drawing>
          <wp:anchor distT="0" distB="0" distL="114300" distR="114300" simplePos="0" relativeHeight="251656704" behindDoc="1" locked="0" layoutInCell="1" allowOverlap="1" wp14:anchorId="18C5C10D" wp14:editId="758BD913">
            <wp:simplePos x="0" y="0"/>
            <wp:positionH relativeFrom="column">
              <wp:posOffset>-782320</wp:posOffset>
            </wp:positionH>
            <wp:positionV relativeFrom="paragraph">
              <wp:posOffset>-652780</wp:posOffset>
            </wp:positionV>
            <wp:extent cx="7635240" cy="10698480"/>
            <wp:effectExtent l="0" t="0" r="3810" b="7620"/>
            <wp:wrapNone/>
            <wp:docPr id="6" name="Рисунок 6" descr="D:\Логопед 1\документы\shablon-klev-club-twt5-p-shabloni-ramka-dlya-pamyatki-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Логопед 1\документы\shablon-klev-club-twt5-p-shabloni-ramka-dlya-pamyatki-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524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6397" w:rsidRPr="00DA0DFF">
        <w:rPr>
          <w:sz w:val="32"/>
          <w:szCs w:val="32"/>
        </w:rPr>
        <w:t>Консультация</w:t>
      </w:r>
      <w:r w:rsidR="00FE6397" w:rsidRPr="00DA0DFF">
        <w:rPr>
          <w:spacing w:val="-7"/>
          <w:sz w:val="32"/>
          <w:szCs w:val="32"/>
        </w:rPr>
        <w:t xml:space="preserve"> </w:t>
      </w:r>
      <w:r w:rsidR="00FE6397" w:rsidRPr="00DA0DFF">
        <w:rPr>
          <w:sz w:val="32"/>
          <w:szCs w:val="32"/>
        </w:rPr>
        <w:t>для</w:t>
      </w:r>
      <w:r w:rsidR="00FE6397" w:rsidRPr="00DA0DFF">
        <w:rPr>
          <w:spacing w:val="-6"/>
          <w:sz w:val="32"/>
          <w:szCs w:val="32"/>
        </w:rPr>
        <w:t xml:space="preserve"> </w:t>
      </w:r>
      <w:r w:rsidR="00FE6397" w:rsidRPr="00DA0DFF">
        <w:rPr>
          <w:sz w:val="32"/>
          <w:szCs w:val="32"/>
        </w:rPr>
        <w:t>родителей</w:t>
      </w:r>
      <w:r w:rsidR="00FE6397" w:rsidRPr="00DA0DFF">
        <w:rPr>
          <w:spacing w:val="-6"/>
          <w:sz w:val="32"/>
          <w:szCs w:val="32"/>
        </w:rPr>
        <w:t xml:space="preserve"> </w:t>
      </w:r>
    </w:p>
    <w:p w:rsidR="005F2EED" w:rsidRPr="00DA0DFF" w:rsidRDefault="00FE6397">
      <w:pPr>
        <w:spacing w:before="3"/>
        <w:ind w:right="14"/>
        <w:jc w:val="center"/>
        <w:rPr>
          <w:sz w:val="32"/>
          <w:szCs w:val="32"/>
        </w:rPr>
      </w:pPr>
      <w:r w:rsidRPr="00DA0DFF">
        <w:rPr>
          <w:b/>
          <w:sz w:val="32"/>
          <w:szCs w:val="32"/>
        </w:rPr>
        <w:t>«Развитие</w:t>
      </w:r>
      <w:r w:rsidRPr="00DA0DFF">
        <w:rPr>
          <w:b/>
          <w:spacing w:val="-4"/>
          <w:sz w:val="32"/>
          <w:szCs w:val="32"/>
        </w:rPr>
        <w:t xml:space="preserve"> </w:t>
      </w:r>
      <w:r w:rsidRPr="00DA0DFF">
        <w:rPr>
          <w:b/>
          <w:sz w:val="32"/>
          <w:szCs w:val="32"/>
        </w:rPr>
        <w:t>связной</w:t>
      </w:r>
      <w:r w:rsidRPr="00DA0DFF">
        <w:rPr>
          <w:b/>
          <w:spacing w:val="-8"/>
          <w:sz w:val="32"/>
          <w:szCs w:val="32"/>
        </w:rPr>
        <w:t xml:space="preserve"> </w:t>
      </w:r>
      <w:r w:rsidRPr="00DA0DFF">
        <w:rPr>
          <w:b/>
          <w:sz w:val="32"/>
          <w:szCs w:val="32"/>
        </w:rPr>
        <w:t>речи</w:t>
      </w:r>
      <w:r w:rsidRPr="00DA0DFF">
        <w:rPr>
          <w:b/>
          <w:spacing w:val="-5"/>
          <w:sz w:val="32"/>
          <w:szCs w:val="32"/>
        </w:rPr>
        <w:t xml:space="preserve"> </w:t>
      </w:r>
      <w:r w:rsidRPr="00DA0DFF">
        <w:rPr>
          <w:b/>
          <w:sz w:val="32"/>
          <w:szCs w:val="32"/>
        </w:rPr>
        <w:t>детей</w:t>
      </w:r>
      <w:r w:rsidRPr="00DA0DFF">
        <w:rPr>
          <w:b/>
          <w:spacing w:val="-6"/>
          <w:sz w:val="32"/>
          <w:szCs w:val="32"/>
        </w:rPr>
        <w:t xml:space="preserve"> </w:t>
      </w:r>
      <w:r w:rsidRPr="00DA0DFF">
        <w:rPr>
          <w:b/>
          <w:sz w:val="32"/>
          <w:szCs w:val="32"/>
        </w:rPr>
        <w:t>в</w:t>
      </w:r>
      <w:r w:rsidRPr="00DA0DFF">
        <w:rPr>
          <w:b/>
          <w:spacing w:val="-4"/>
          <w:sz w:val="32"/>
          <w:szCs w:val="32"/>
        </w:rPr>
        <w:t xml:space="preserve"> </w:t>
      </w:r>
      <w:r w:rsidRPr="00DA0DFF">
        <w:rPr>
          <w:b/>
          <w:spacing w:val="-2"/>
          <w:sz w:val="32"/>
          <w:szCs w:val="32"/>
        </w:rPr>
        <w:t>семье»</w:t>
      </w:r>
    </w:p>
    <w:p w:rsidR="005F2EED" w:rsidRDefault="005F2EED">
      <w:pPr>
        <w:spacing w:before="3"/>
        <w:ind w:right="14"/>
        <w:jc w:val="center"/>
        <w:rPr>
          <w:sz w:val="12"/>
          <w:szCs w:val="12"/>
        </w:rPr>
      </w:pPr>
    </w:p>
    <w:p w:rsidR="00DA0DFF" w:rsidRPr="00DA0DFF" w:rsidRDefault="00DA0DFF" w:rsidP="00DA0DFF">
      <w:pPr>
        <w:pStyle w:val="a5"/>
        <w:tabs>
          <w:tab w:val="left" w:pos="5700"/>
        </w:tabs>
        <w:ind w:left="0" w:right="14" w:firstLine="0"/>
        <w:jc w:val="left"/>
        <w:rPr>
          <w:color w:val="000000"/>
          <w:sz w:val="12"/>
          <w:szCs w:val="12"/>
        </w:rPr>
      </w:pPr>
      <w:r>
        <w:rPr>
          <w:color w:val="000000"/>
        </w:rPr>
        <w:tab/>
      </w:r>
    </w:p>
    <w:p w:rsidR="005F2EED" w:rsidRDefault="00FE6397">
      <w:pPr>
        <w:pStyle w:val="a5"/>
        <w:ind w:left="0" w:right="14" w:firstLine="0"/>
        <w:jc w:val="right"/>
        <w:rPr>
          <w:color w:val="000000"/>
        </w:rPr>
      </w:pPr>
      <w:r>
        <w:rPr>
          <w:color w:val="000000"/>
        </w:rPr>
        <w:t>«Навык правильной речи, как все добрые</w:t>
      </w:r>
    </w:p>
    <w:p w:rsidR="005F2EED" w:rsidRDefault="00FE6397">
      <w:pPr>
        <w:pStyle w:val="a5"/>
        <w:widowControl/>
        <w:ind w:left="0" w:firstLine="0"/>
        <w:jc w:val="right"/>
        <w:rPr>
          <w:color w:val="000000"/>
        </w:rPr>
      </w:pPr>
      <w:r>
        <w:rPr>
          <w:color w:val="000000"/>
        </w:rPr>
        <w:t>навыки, приобретается в семье»</w:t>
      </w:r>
    </w:p>
    <w:p w:rsidR="005F2EED" w:rsidRDefault="00FE6397">
      <w:pPr>
        <w:pStyle w:val="a5"/>
        <w:widowControl/>
        <w:ind w:left="0" w:firstLine="0"/>
        <w:jc w:val="right"/>
        <w:rPr>
          <w:color w:val="000000"/>
        </w:rPr>
      </w:pPr>
      <w:r>
        <w:rPr>
          <w:color w:val="000000"/>
        </w:rPr>
        <w:t xml:space="preserve"> (Е. И. Тихеева)</w:t>
      </w:r>
    </w:p>
    <w:p w:rsidR="00DA0DFF" w:rsidRPr="00DA0DFF" w:rsidRDefault="00DA0DFF" w:rsidP="00DA0DFF">
      <w:pPr>
        <w:pStyle w:val="a5"/>
        <w:widowControl/>
        <w:ind w:left="0" w:firstLine="0"/>
        <w:jc w:val="right"/>
        <w:rPr>
          <w:color w:val="000000"/>
          <w:sz w:val="16"/>
          <w:szCs w:val="16"/>
        </w:rPr>
      </w:pPr>
    </w:p>
    <w:p w:rsidR="005F2EED" w:rsidRDefault="00FE6397" w:rsidP="00DA0DFF">
      <w:pPr>
        <w:spacing w:line="276" w:lineRule="auto"/>
        <w:ind w:left="-284" w:right="70" w:firstLine="568"/>
        <w:jc w:val="both"/>
      </w:pPr>
      <w:r>
        <w:rPr>
          <w:sz w:val="28"/>
        </w:rPr>
        <w:t>Умения и навыки связной речи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развиваются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спонтанно,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без </w:t>
      </w:r>
      <w:r>
        <w:rPr>
          <w:sz w:val="28"/>
          <w:szCs w:val="28"/>
        </w:rPr>
        <w:t>специального обучения ребёнок не достигнет того уровня развития связной речи, который необходим для полноценного обучения в школе. Работы, проводимой в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детском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саду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полноценного развития связной речи недостаточно, обязательно усилия педагогов дошкольных учреждений должны подкрепляться домашними занятиями.</w:t>
      </w:r>
    </w:p>
    <w:p w:rsidR="005F2EED" w:rsidRDefault="00FE6397" w:rsidP="00DA0DFF">
      <w:pPr>
        <w:spacing w:line="276" w:lineRule="auto"/>
        <w:ind w:left="-284" w:right="116" w:firstLine="568"/>
        <w:jc w:val="both"/>
      </w:pPr>
      <w:r>
        <w:rPr>
          <w:sz w:val="28"/>
          <w:szCs w:val="28"/>
        </w:rPr>
        <w:t>Сложно переоценить значение связной речи, ведь это не только умение</w:t>
      </w:r>
      <w:r>
        <w:rPr>
          <w:sz w:val="27"/>
        </w:rPr>
        <w:t xml:space="preserve"> </w:t>
      </w:r>
      <w:r>
        <w:rPr>
          <w:sz w:val="28"/>
          <w:szCs w:val="28"/>
        </w:rPr>
        <w:t>верно излагать свои мысли, правильно говорить, но и возможность познавать окружающий мир. Большое значение приобретает развитие связной речи в семье.</w:t>
      </w:r>
    </w:p>
    <w:p w:rsidR="005F2EED" w:rsidRDefault="00FE6397" w:rsidP="00DA0DFF">
      <w:pPr>
        <w:pStyle w:val="a5"/>
        <w:spacing w:before="3" w:line="276" w:lineRule="auto"/>
        <w:ind w:left="-284" w:right="113" w:firstLine="568"/>
      </w:pPr>
      <w:r>
        <w:t>Однако в современных условиях, при напряженном ритме жизни, в семье речевому развитию ребёнка уделяется катастрофически мало внимания. Общение ребёнка с родителями чаще всего происходит в формате «вопрос — ответ». Если ребёнок рассказывает что-то родителям, то взрослые, что вполне естественно, обращают внимание в первую очередь на смысл его речи, нежели на оформление — связность, словарный запас, грамматические ошибки.</w:t>
      </w:r>
    </w:p>
    <w:p w:rsidR="005F2EED" w:rsidRDefault="00FE6397" w:rsidP="00DA0DFF">
      <w:pPr>
        <w:pStyle w:val="a5"/>
        <w:spacing w:before="18" w:line="276" w:lineRule="auto"/>
        <w:ind w:left="-284" w:right="70" w:firstLine="568"/>
      </w:pPr>
      <w:r>
        <w:t>В результате к моменту поступления в школу самостоятельная связная</w:t>
      </w:r>
      <w:r>
        <w:rPr>
          <w:spacing w:val="40"/>
        </w:rPr>
        <w:t xml:space="preserve"> </w:t>
      </w:r>
      <w:r>
        <w:t>речь детей оказывается недостаточно сформированной, они не умеют связно и последовательно излагать содержание своих мыслей, правильно сформулировать вопрос, дать развернутый ответ.</w:t>
      </w:r>
    </w:p>
    <w:p w:rsidR="005F2EED" w:rsidRDefault="00FE6397" w:rsidP="00DA0DFF">
      <w:pPr>
        <w:pStyle w:val="1"/>
        <w:spacing w:line="276" w:lineRule="auto"/>
        <w:ind w:left="-284" w:firstLine="568"/>
        <w:jc w:val="center"/>
      </w:pPr>
      <w:r>
        <w:t>Как</w:t>
      </w:r>
      <w:r>
        <w:rPr>
          <w:spacing w:val="-9"/>
        </w:rPr>
        <w:t xml:space="preserve"> </w:t>
      </w:r>
      <w:r>
        <w:t>помочь</w:t>
      </w:r>
      <w:r>
        <w:rPr>
          <w:spacing w:val="-5"/>
        </w:rPr>
        <w:t xml:space="preserve"> </w:t>
      </w:r>
      <w:r>
        <w:t>ребёнку</w:t>
      </w:r>
      <w:r>
        <w:rPr>
          <w:spacing w:val="-4"/>
        </w:rPr>
        <w:t xml:space="preserve"> </w:t>
      </w:r>
      <w:r>
        <w:t>овладеть</w:t>
      </w:r>
      <w:r>
        <w:rPr>
          <w:spacing w:val="-6"/>
        </w:rPr>
        <w:t xml:space="preserve"> </w:t>
      </w:r>
      <w:r>
        <w:t>умениями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навыками</w:t>
      </w:r>
      <w:r>
        <w:rPr>
          <w:spacing w:val="-5"/>
        </w:rPr>
        <w:t xml:space="preserve"> </w:t>
      </w:r>
      <w:r>
        <w:t>связной</w:t>
      </w:r>
      <w:r>
        <w:rPr>
          <w:spacing w:val="-6"/>
        </w:rPr>
        <w:t xml:space="preserve"> </w:t>
      </w:r>
      <w:r>
        <w:rPr>
          <w:spacing w:val="-2"/>
        </w:rPr>
        <w:t>речи?</w:t>
      </w:r>
    </w:p>
    <w:p w:rsidR="005F2EED" w:rsidRDefault="00FE6397" w:rsidP="00DA0DFF">
      <w:pPr>
        <w:pStyle w:val="a5"/>
        <w:spacing w:line="276" w:lineRule="auto"/>
        <w:ind w:left="-284" w:firstLine="568"/>
        <w:jc w:val="left"/>
      </w:pPr>
      <w:r>
        <w:t>Использовать можно все, что видит ребёнок вокруг себя. Очень важно направлять</w:t>
      </w:r>
      <w:r>
        <w:rPr>
          <w:spacing w:val="80"/>
        </w:rPr>
        <w:t xml:space="preserve"> </w:t>
      </w:r>
      <w:r>
        <w:t>внимание</w:t>
      </w:r>
      <w:r>
        <w:rPr>
          <w:spacing w:val="80"/>
        </w:rPr>
        <w:t xml:space="preserve"> </w:t>
      </w:r>
      <w:r>
        <w:t>ребёнка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только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предметы,</w:t>
      </w:r>
      <w:r>
        <w:rPr>
          <w:spacing w:val="80"/>
        </w:rPr>
        <w:t xml:space="preserve"> </w:t>
      </w:r>
      <w:r>
        <w:t>но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>детали. Необходимо рассматривая предмет, задавать ребёнку вопросы: «Какого цвета? Из</w:t>
      </w:r>
      <w:r>
        <w:rPr>
          <w:spacing w:val="40"/>
        </w:rPr>
        <w:t xml:space="preserve"> </w:t>
      </w:r>
      <w:r>
        <w:t>чего</w:t>
      </w:r>
      <w:r>
        <w:rPr>
          <w:spacing w:val="40"/>
        </w:rPr>
        <w:t xml:space="preserve"> </w:t>
      </w:r>
      <w:r>
        <w:t>сделан</w:t>
      </w:r>
      <w:r>
        <w:rPr>
          <w:spacing w:val="40"/>
        </w:rPr>
        <w:t xml:space="preserve"> </w:t>
      </w:r>
      <w:r>
        <w:t>предмет?</w:t>
      </w:r>
      <w:r>
        <w:rPr>
          <w:spacing w:val="40"/>
        </w:rPr>
        <w:t xml:space="preserve"> </w:t>
      </w:r>
      <w:r>
        <w:t>Какой</w:t>
      </w:r>
      <w:r>
        <w:rPr>
          <w:spacing w:val="40"/>
        </w:rPr>
        <w:t xml:space="preserve"> </w:t>
      </w:r>
      <w:r>
        <w:t>величины?»</w:t>
      </w:r>
      <w:r>
        <w:rPr>
          <w:spacing w:val="40"/>
        </w:rPr>
        <w:t xml:space="preserve"> </w:t>
      </w:r>
      <w:r>
        <w:t>Следите,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тем,</w:t>
      </w:r>
      <w:r>
        <w:rPr>
          <w:spacing w:val="40"/>
        </w:rPr>
        <w:t xml:space="preserve"> </w:t>
      </w:r>
      <w:r>
        <w:t>чтобы</w:t>
      </w:r>
      <w:r>
        <w:rPr>
          <w:spacing w:val="40"/>
        </w:rPr>
        <w:t xml:space="preserve"> </w:t>
      </w:r>
      <w:r>
        <w:t>ребёнок отвечал</w:t>
      </w:r>
      <w:r>
        <w:rPr>
          <w:spacing w:val="38"/>
        </w:rPr>
        <w:t xml:space="preserve"> </w:t>
      </w:r>
      <w:r>
        <w:t>полным</w:t>
      </w:r>
      <w:r>
        <w:rPr>
          <w:spacing w:val="36"/>
        </w:rPr>
        <w:t xml:space="preserve"> </w:t>
      </w:r>
      <w:r>
        <w:t>предложением.</w:t>
      </w:r>
      <w:r>
        <w:rPr>
          <w:spacing w:val="37"/>
        </w:rPr>
        <w:t xml:space="preserve"> </w:t>
      </w:r>
    </w:p>
    <w:p w:rsidR="00DA0DFF" w:rsidRDefault="00FE6397" w:rsidP="00DA0DFF">
      <w:pPr>
        <w:pStyle w:val="a5"/>
        <w:spacing w:before="10" w:line="276" w:lineRule="auto"/>
        <w:ind w:left="-284" w:right="120" w:firstLine="568"/>
      </w:pPr>
      <w:r>
        <w:t xml:space="preserve">Можно использовать привлекательные для ребёнка игрушки. </w:t>
      </w:r>
    </w:p>
    <w:p w:rsidR="00DA0DFF" w:rsidRDefault="00FE6397" w:rsidP="00DA0DFF">
      <w:pPr>
        <w:pStyle w:val="a5"/>
        <w:spacing w:before="10" w:line="276" w:lineRule="auto"/>
        <w:ind w:left="-284" w:right="120" w:firstLine="0"/>
      </w:pPr>
      <w:r>
        <w:t xml:space="preserve">Например, предложить для сравнения две куклы и две машины. </w:t>
      </w:r>
    </w:p>
    <w:p w:rsidR="00DA0DFF" w:rsidRDefault="00FE6397" w:rsidP="00DA0DFF">
      <w:pPr>
        <w:pStyle w:val="a5"/>
        <w:spacing w:before="10" w:line="276" w:lineRule="auto"/>
        <w:ind w:left="-284" w:right="120" w:firstLine="0"/>
      </w:pPr>
      <w:r>
        <w:t xml:space="preserve">Сначала ребёнку необходимо внимательно изучить, рассмотреть </w:t>
      </w:r>
    </w:p>
    <w:p w:rsidR="00DA0DFF" w:rsidRDefault="00FE6397" w:rsidP="00DA0DFF">
      <w:pPr>
        <w:pStyle w:val="a5"/>
        <w:spacing w:before="10" w:line="276" w:lineRule="auto"/>
        <w:ind w:left="-284" w:right="120" w:firstLine="0"/>
      </w:pPr>
      <w:r>
        <w:t xml:space="preserve">предметы, а затем рассказать, чем они отличаются и чем похожи </w:t>
      </w:r>
    </w:p>
    <w:p w:rsidR="00DA0DFF" w:rsidRDefault="00FE6397" w:rsidP="00DA0DFF">
      <w:pPr>
        <w:pStyle w:val="a5"/>
        <w:spacing w:before="10" w:line="276" w:lineRule="auto"/>
        <w:ind w:left="-284" w:right="120" w:firstLine="0"/>
      </w:pPr>
      <w:r>
        <w:t xml:space="preserve">друг от друга. Для некоторых детей проще дается описание </w:t>
      </w:r>
    </w:p>
    <w:p w:rsidR="005F2EED" w:rsidRDefault="00FE6397" w:rsidP="00DA0DFF">
      <w:pPr>
        <w:pStyle w:val="a5"/>
        <w:spacing w:before="10" w:line="276" w:lineRule="auto"/>
        <w:ind w:left="-284" w:right="120" w:firstLine="0"/>
      </w:pPr>
      <w:r>
        <w:t>различий, чем сходные признаки.</w:t>
      </w:r>
    </w:p>
    <w:p w:rsidR="00DA0DFF" w:rsidRDefault="00FE6397" w:rsidP="00DA0DFF">
      <w:pPr>
        <w:pStyle w:val="a5"/>
        <w:spacing w:before="14" w:line="276" w:lineRule="auto"/>
        <w:ind w:left="-284" w:right="122" w:firstLine="568"/>
        <w:rPr>
          <w:color w:val="000000"/>
        </w:rPr>
      </w:pPr>
      <w:r>
        <w:rPr>
          <w:color w:val="000000"/>
        </w:rPr>
        <w:t>Таким образом, называя самые разные признаки</w:t>
      </w:r>
    </w:p>
    <w:p w:rsidR="005F2EED" w:rsidRPr="00DA0DFF" w:rsidRDefault="00FE6397" w:rsidP="00DA0DFF">
      <w:pPr>
        <w:pStyle w:val="a5"/>
        <w:spacing w:before="14" w:line="276" w:lineRule="auto"/>
        <w:ind w:left="0" w:right="122" w:firstLine="0"/>
        <w:rPr>
          <w:color w:val="000000"/>
        </w:rPr>
      </w:pPr>
      <w:r>
        <w:rPr>
          <w:color w:val="000000"/>
        </w:rPr>
        <w:t>предметов,</w:t>
      </w:r>
      <w:r>
        <w:rPr>
          <w:color w:val="C9211E"/>
        </w:rPr>
        <w:t xml:space="preserve"> </w:t>
      </w:r>
      <w:r w:rsidR="00C64F33">
        <w:rPr>
          <w:color w:val="000000"/>
        </w:rPr>
        <w:t>у детей</w:t>
      </w:r>
      <w:r>
        <w:rPr>
          <w:color w:val="000000"/>
        </w:rPr>
        <w:t xml:space="preserve"> развивается связная речь.</w:t>
      </w:r>
    </w:p>
    <w:p w:rsidR="005F2EED" w:rsidRDefault="00DA0DFF" w:rsidP="00C64F33">
      <w:pPr>
        <w:pStyle w:val="1"/>
        <w:spacing w:before="320" w:line="235" w:lineRule="auto"/>
        <w:ind w:left="142" w:right="202"/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752" behindDoc="1" locked="0" layoutInCell="1" allowOverlap="1" wp14:anchorId="0B43CDD6" wp14:editId="433C4603">
            <wp:simplePos x="0" y="0"/>
            <wp:positionH relativeFrom="column">
              <wp:posOffset>-750570</wp:posOffset>
            </wp:positionH>
            <wp:positionV relativeFrom="paragraph">
              <wp:posOffset>-698500</wp:posOffset>
            </wp:positionV>
            <wp:extent cx="7581900" cy="10744200"/>
            <wp:effectExtent l="0" t="0" r="0" b="0"/>
            <wp:wrapNone/>
            <wp:docPr id="1" name="Рисунок 1" descr="D:\Логопед 1\документы\shablon-klev-club-twt5-p-shabloni-ramka-dlya-pamyatki-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Логопед 1\документы\shablon-klev-club-twt5-p-shabloni-ramka-dlya-pamyatki-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6397">
        <w:t>Примеры</w:t>
      </w:r>
      <w:r w:rsidR="00FE6397">
        <w:rPr>
          <w:spacing w:val="-6"/>
        </w:rPr>
        <w:t xml:space="preserve"> </w:t>
      </w:r>
      <w:r w:rsidR="00FE6397">
        <w:t>игр</w:t>
      </w:r>
      <w:r w:rsidR="00FE6397">
        <w:rPr>
          <w:spacing w:val="-6"/>
        </w:rPr>
        <w:t xml:space="preserve"> </w:t>
      </w:r>
      <w:r w:rsidR="00FE6397">
        <w:t>и</w:t>
      </w:r>
      <w:r w:rsidR="00FE6397">
        <w:rPr>
          <w:spacing w:val="-6"/>
        </w:rPr>
        <w:t xml:space="preserve"> </w:t>
      </w:r>
      <w:r w:rsidR="00FE6397">
        <w:t>упражнений,</w:t>
      </w:r>
      <w:r w:rsidR="00FE6397">
        <w:rPr>
          <w:spacing w:val="-6"/>
        </w:rPr>
        <w:t xml:space="preserve"> </w:t>
      </w:r>
      <w:r w:rsidR="00FE6397">
        <w:t>которые</w:t>
      </w:r>
      <w:r w:rsidR="00FE6397">
        <w:rPr>
          <w:spacing w:val="-5"/>
        </w:rPr>
        <w:t xml:space="preserve"> </w:t>
      </w:r>
      <w:r w:rsidR="00FE6397">
        <w:t>могут</w:t>
      </w:r>
      <w:r w:rsidR="00FE6397">
        <w:rPr>
          <w:spacing w:val="-4"/>
        </w:rPr>
        <w:t xml:space="preserve"> </w:t>
      </w:r>
      <w:r w:rsidR="00FE6397">
        <w:t>использовать</w:t>
      </w:r>
      <w:r w:rsidR="00FE6397">
        <w:rPr>
          <w:spacing w:val="-5"/>
        </w:rPr>
        <w:t xml:space="preserve"> </w:t>
      </w:r>
      <w:r w:rsidR="00FE6397">
        <w:t>родители в домашних условиях.</w:t>
      </w:r>
    </w:p>
    <w:p w:rsidR="005F2EED" w:rsidRDefault="005F2EED">
      <w:pPr>
        <w:pStyle w:val="1"/>
        <w:spacing w:before="35"/>
        <w:ind w:right="202"/>
        <w:jc w:val="center"/>
        <w:rPr>
          <w:sz w:val="12"/>
          <w:szCs w:val="12"/>
        </w:rPr>
      </w:pPr>
    </w:p>
    <w:p w:rsidR="005F2EED" w:rsidRDefault="00FE6397">
      <w:pPr>
        <w:pStyle w:val="2"/>
        <w:spacing w:before="7" w:line="317" w:lineRule="exact"/>
      </w:pPr>
      <w:r>
        <w:t>«Что</w:t>
      </w:r>
      <w:r>
        <w:rPr>
          <w:spacing w:val="-5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видим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rPr>
          <w:spacing w:val="-2"/>
        </w:rPr>
        <w:t>дворе?»</w:t>
      </w:r>
    </w:p>
    <w:p w:rsidR="005F2EED" w:rsidRDefault="00E533B3" w:rsidP="00E533B3">
      <w:pPr>
        <w:pStyle w:val="a5"/>
        <w:spacing w:line="276" w:lineRule="auto"/>
        <w:ind w:left="-284" w:right="123" w:firstLine="568"/>
      </w:pPr>
      <w:r>
        <w:t>Вместе с ребё</w:t>
      </w:r>
      <w:r w:rsidR="00FE6397">
        <w:t>нком посмотрите в окно. Поиграйте в игру «Кто больше увидит». По очереди перечисляйте то, что видно из вашего окна. Описывайте все увиденное в деталях.</w:t>
      </w:r>
    </w:p>
    <w:p w:rsidR="005F2EED" w:rsidRDefault="00FE6397" w:rsidP="00E533B3">
      <w:pPr>
        <w:pStyle w:val="a5"/>
        <w:spacing w:before="63" w:line="276" w:lineRule="auto"/>
        <w:ind w:left="-284" w:right="125" w:firstLine="568"/>
      </w:pPr>
      <w:proofErr w:type="gramStart"/>
      <w:r>
        <w:t>Например</w:t>
      </w:r>
      <w:proofErr w:type="gramEnd"/>
      <w:r>
        <w:t xml:space="preserve">: «Я вижу дом. Возле дома стоит дерево. Оно высокое и толстое, у него много веток, а на ветках листочки». Если ребенку трудно описать предмет, помогите ему наводящими вопросами. «Ты увидел дом? Он низкий или </w:t>
      </w:r>
      <w:r>
        <w:rPr>
          <w:spacing w:val="-2"/>
        </w:rPr>
        <w:t>высокий?».</w:t>
      </w:r>
    </w:p>
    <w:p w:rsidR="005F2EED" w:rsidRDefault="00FE6397" w:rsidP="00E533B3">
      <w:pPr>
        <w:pStyle w:val="a5"/>
        <w:spacing w:before="14" w:line="276" w:lineRule="auto"/>
        <w:ind w:left="-284" w:right="115" w:firstLine="568"/>
      </w:pPr>
      <w:r>
        <w:t xml:space="preserve">Игра способствует развитию активной речи, наблюдательности, пополнению словарного запаса. </w:t>
      </w:r>
    </w:p>
    <w:p w:rsidR="005F2EED" w:rsidRDefault="00FE6397" w:rsidP="00E533B3">
      <w:pPr>
        <w:pStyle w:val="a5"/>
        <w:spacing w:before="14" w:line="276" w:lineRule="auto"/>
        <w:ind w:left="-284" w:right="115" w:firstLine="568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«Что мы видели вчера?»</w:t>
      </w:r>
    </w:p>
    <w:p w:rsidR="005F2EED" w:rsidRDefault="00FE6397" w:rsidP="00E533B3">
      <w:pPr>
        <w:pStyle w:val="a5"/>
        <w:spacing w:line="276" w:lineRule="auto"/>
        <w:ind w:left="-284" w:right="115" w:firstLine="568"/>
      </w:pPr>
      <w:r>
        <w:t>Вместе с ребенком вспомните, где вы были вчера, что делали, кого встречали, о чем разговаривали. Фиксируйте внимание на деталях. Игра способствует развитию памяти, внимания, наблюдательности, пополнению словарного запаса. Что мы будем делать завтра?</w:t>
      </w:r>
    </w:p>
    <w:p w:rsidR="005F2EED" w:rsidRDefault="00FE6397" w:rsidP="00E533B3">
      <w:pPr>
        <w:pStyle w:val="2"/>
        <w:spacing w:before="57" w:after="57" w:line="276" w:lineRule="auto"/>
        <w:ind w:left="-284" w:firstLine="568"/>
        <w:jc w:val="center"/>
      </w:pPr>
      <w:r>
        <w:t>«Всегда</w:t>
      </w:r>
      <w:r>
        <w:rPr>
          <w:spacing w:val="-2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rPr>
          <w:spacing w:val="-2"/>
        </w:rPr>
        <w:t>рукой»</w:t>
      </w:r>
    </w:p>
    <w:p w:rsidR="005F2EED" w:rsidRDefault="00FE6397" w:rsidP="00E533B3">
      <w:pPr>
        <w:pStyle w:val="a5"/>
        <w:spacing w:line="276" w:lineRule="auto"/>
        <w:ind w:left="-284" w:firstLine="568"/>
      </w:pPr>
      <w:r>
        <w:t>Всем</w:t>
      </w:r>
      <w:r>
        <w:rPr>
          <w:spacing w:val="-5"/>
        </w:rPr>
        <w:t xml:space="preserve"> </w:t>
      </w:r>
      <w:r>
        <w:t>родителям</w:t>
      </w:r>
      <w:r>
        <w:rPr>
          <w:spacing w:val="-5"/>
        </w:rPr>
        <w:t xml:space="preserve"> </w:t>
      </w:r>
      <w:r>
        <w:t>знакомы</w:t>
      </w:r>
      <w:r>
        <w:rPr>
          <w:spacing w:val="-5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когда</w:t>
      </w:r>
      <w:r>
        <w:rPr>
          <w:spacing w:val="-5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чем-то</w:t>
      </w:r>
      <w:r>
        <w:rPr>
          <w:spacing w:val="-4"/>
        </w:rPr>
        <w:t xml:space="preserve"> </w:t>
      </w:r>
      <w:r>
        <w:rPr>
          <w:spacing w:val="-2"/>
        </w:rPr>
        <w:t>занять,</w:t>
      </w:r>
    </w:p>
    <w:p w:rsidR="005F2EED" w:rsidRDefault="00FE6397" w:rsidP="00E533B3">
      <w:pPr>
        <w:pStyle w:val="a5"/>
        <w:spacing w:before="12" w:line="276" w:lineRule="auto"/>
        <w:ind w:left="-284" w:right="113" w:firstLine="0"/>
      </w:pPr>
      <w:r>
        <w:t>— например, долгое ожидание в очереди или утомительная поездка в транспорте. Все, что нужно в таких случаях, — чтобы в маминой сумочке нашлась ручка. Нарисуйте на пальчиках малыша рожицы: одна — улыбающаяся, другая — печальная, третья — удивляющаяся. Пусть на одной руке окажется два персонажа, а на другой, допустим, три. Малыш может дать персонажам имена, познакомить их между собой, спеть песенку или разыграть с ними сценку.</w:t>
      </w:r>
    </w:p>
    <w:p w:rsidR="005F2EED" w:rsidRDefault="00FE6397" w:rsidP="00E533B3">
      <w:pPr>
        <w:pStyle w:val="2"/>
        <w:spacing w:before="18" w:line="276" w:lineRule="auto"/>
        <w:ind w:left="-284" w:firstLine="568"/>
        <w:jc w:val="center"/>
      </w:pPr>
      <w:r>
        <w:t>«Повтори</w:t>
      </w:r>
      <w:r>
        <w:rPr>
          <w:spacing w:val="-3"/>
        </w:rPr>
        <w:t xml:space="preserve"> </w:t>
      </w:r>
      <w:r>
        <w:rPr>
          <w:spacing w:val="-2"/>
        </w:rPr>
        <w:t>скороговорку»</w:t>
      </w:r>
    </w:p>
    <w:p w:rsidR="005F2EED" w:rsidRDefault="00FE6397" w:rsidP="00E533B3">
      <w:pPr>
        <w:pStyle w:val="a5"/>
        <w:spacing w:line="276" w:lineRule="auto"/>
        <w:ind w:left="-284" w:right="121" w:firstLine="568"/>
      </w:pPr>
      <w:r>
        <w:t>Скороговорки являются эффективным средством развития речи. Они позволяют отрабатывать навыки правильной и четкой артикуляции, совершенствовать плавность и темп речи.</w:t>
      </w:r>
    </w:p>
    <w:p w:rsidR="005F2EED" w:rsidRDefault="00FE6397" w:rsidP="00E533B3">
      <w:pPr>
        <w:pStyle w:val="2"/>
        <w:spacing w:before="15" w:line="276" w:lineRule="auto"/>
        <w:ind w:left="-284" w:firstLine="568"/>
        <w:jc w:val="center"/>
      </w:pPr>
      <w:r>
        <w:t>«Выучи</w:t>
      </w:r>
      <w:r>
        <w:rPr>
          <w:spacing w:val="-1"/>
        </w:rPr>
        <w:t xml:space="preserve"> </w:t>
      </w:r>
      <w:r>
        <w:rPr>
          <w:spacing w:val="-2"/>
        </w:rPr>
        <w:t>стихотворение»</w:t>
      </w:r>
    </w:p>
    <w:p w:rsidR="00E533B3" w:rsidRDefault="00FE6397" w:rsidP="00E533B3">
      <w:pPr>
        <w:pStyle w:val="a5"/>
        <w:spacing w:line="276" w:lineRule="auto"/>
        <w:ind w:left="-284" w:right="128" w:firstLine="568"/>
      </w:pPr>
      <w:r>
        <w:t xml:space="preserve">Разучивание стихов является средством закрепления </w:t>
      </w:r>
    </w:p>
    <w:p w:rsidR="00E533B3" w:rsidRDefault="00FE6397" w:rsidP="00E533B3">
      <w:pPr>
        <w:pStyle w:val="a5"/>
        <w:spacing w:line="276" w:lineRule="auto"/>
        <w:ind w:left="-284" w:right="128" w:firstLine="0"/>
      </w:pPr>
      <w:r>
        <w:t xml:space="preserve">правильного звукопроизношения, расширения словарного запаса, </w:t>
      </w:r>
    </w:p>
    <w:p w:rsidR="005F2EED" w:rsidRDefault="00FE6397" w:rsidP="00E533B3">
      <w:pPr>
        <w:pStyle w:val="a5"/>
        <w:spacing w:line="276" w:lineRule="auto"/>
        <w:ind w:left="-284" w:right="128" w:firstLine="0"/>
      </w:pPr>
      <w:r>
        <w:t>развития речи.</w:t>
      </w:r>
    </w:p>
    <w:p w:rsidR="00E533B3" w:rsidRDefault="00FE6397" w:rsidP="00E533B3">
      <w:pPr>
        <w:pStyle w:val="a5"/>
        <w:spacing w:before="7" w:line="276" w:lineRule="auto"/>
        <w:ind w:left="-284" w:right="119" w:firstLine="568"/>
      </w:pPr>
      <w:r>
        <w:t xml:space="preserve">Все дети любят слушать стихи, стараются их </w:t>
      </w:r>
    </w:p>
    <w:p w:rsidR="00E533B3" w:rsidRDefault="00FE6397" w:rsidP="00E533B3">
      <w:pPr>
        <w:pStyle w:val="a5"/>
        <w:spacing w:before="7" w:line="276" w:lineRule="auto"/>
        <w:ind w:left="-284" w:right="119" w:firstLine="0"/>
        <w:rPr>
          <w:spacing w:val="-5"/>
        </w:rPr>
      </w:pPr>
      <w:r>
        <w:t>запомнить. Подбирая стихотворения</w:t>
      </w:r>
      <w:r>
        <w:rPr>
          <w:spacing w:val="-2"/>
        </w:rPr>
        <w:t xml:space="preserve"> </w:t>
      </w:r>
      <w:r>
        <w:t>нужно</w:t>
      </w:r>
      <w:r>
        <w:rPr>
          <w:spacing w:val="-2"/>
        </w:rPr>
        <w:t xml:space="preserve"> </w:t>
      </w:r>
      <w:r>
        <w:t>учитывать</w:t>
      </w:r>
      <w:r>
        <w:rPr>
          <w:spacing w:val="-5"/>
        </w:rPr>
        <w:t xml:space="preserve"> </w:t>
      </w:r>
    </w:p>
    <w:p w:rsidR="00E533B3" w:rsidRDefault="00FE6397" w:rsidP="00E533B3">
      <w:pPr>
        <w:pStyle w:val="a5"/>
        <w:spacing w:before="7" w:line="276" w:lineRule="auto"/>
        <w:ind w:left="-284" w:right="119" w:firstLine="0"/>
      </w:pPr>
      <w:r>
        <w:t>речевые</w:t>
      </w:r>
      <w:r>
        <w:rPr>
          <w:spacing w:val="-3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ребенка.</w:t>
      </w:r>
      <w:r>
        <w:rPr>
          <w:spacing w:val="-3"/>
        </w:rPr>
        <w:t xml:space="preserve"> </w:t>
      </w:r>
      <w:r>
        <w:t>Сначала</w:t>
      </w:r>
      <w:r>
        <w:rPr>
          <w:spacing w:val="-4"/>
        </w:rPr>
        <w:t xml:space="preserve"> </w:t>
      </w:r>
      <w:r>
        <w:t xml:space="preserve">нужно </w:t>
      </w:r>
    </w:p>
    <w:p w:rsidR="00E533B3" w:rsidRDefault="00FE6397" w:rsidP="00E533B3">
      <w:pPr>
        <w:pStyle w:val="a5"/>
        <w:spacing w:before="7" w:line="276" w:lineRule="auto"/>
        <w:ind w:left="-284" w:right="119" w:firstLine="0"/>
      </w:pPr>
      <w:r>
        <w:t xml:space="preserve">проговаривать каждую строчку стихотворения. Можно </w:t>
      </w:r>
    </w:p>
    <w:p w:rsidR="00E533B3" w:rsidRDefault="00FE6397" w:rsidP="00E533B3">
      <w:pPr>
        <w:pStyle w:val="a5"/>
        <w:spacing w:before="7" w:line="276" w:lineRule="auto"/>
        <w:ind w:left="-284" w:right="119" w:firstLine="0"/>
      </w:pPr>
      <w:r>
        <w:t xml:space="preserve">разучивать стихотворение с опорой на наглядные </w:t>
      </w:r>
    </w:p>
    <w:p w:rsidR="005F2EED" w:rsidRDefault="00FE6397" w:rsidP="00E533B3">
      <w:pPr>
        <w:pStyle w:val="a5"/>
        <w:spacing w:before="7" w:line="276" w:lineRule="auto"/>
        <w:ind w:left="-284" w:right="119" w:firstLine="0"/>
      </w:pPr>
      <w:r>
        <w:t>картинки, тем самым развивать и зрительную память.</w:t>
      </w:r>
    </w:p>
    <w:p w:rsidR="005F2EED" w:rsidRDefault="005F2EED">
      <w:pPr>
        <w:pStyle w:val="a5"/>
        <w:spacing w:before="7" w:line="276" w:lineRule="auto"/>
        <w:ind w:right="119"/>
      </w:pPr>
    </w:p>
    <w:p w:rsidR="005F2EED" w:rsidRDefault="00FE6397">
      <w:pPr>
        <w:pStyle w:val="2"/>
        <w:spacing w:before="11" w:line="276" w:lineRule="auto"/>
        <w:ind w:left="3321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3C30A212" wp14:editId="30C6707F">
            <wp:simplePos x="0" y="0"/>
            <wp:positionH relativeFrom="column">
              <wp:posOffset>-720090</wp:posOffset>
            </wp:positionH>
            <wp:positionV relativeFrom="paragraph">
              <wp:posOffset>-668020</wp:posOffset>
            </wp:positionV>
            <wp:extent cx="7543800" cy="10828020"/>
            <wp:effectExtent l="0" t="0" r="0" b="0"/>
            <wp:wrapNone/>
            <wp:docPr id="3" name="Рисунок 3" descr="D:\Логопед 1\документы\shablon-klev-club-twt5-p-shabloni-ramka-dlya-pamyatki-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Логопед 1\документы\shablon-klev-club-twt5-p-shabloni-ramka-dlya-pamyatki-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82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pacing w:val="-2"/>
        </w:rPr>
        <w:t xml:space="preserve"> </w:t>
      </w:r>
      <w:r>
        <w:t>«Чем</w:t>
      </w:r>
      <w:r>
        <w:rPr>
          <w:spacing w:val="-2"/>
        </w:rPr>
        <w:t xml:space="preserve"> закончилось?»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</w:pPr>
      <w:r>
        <w:t>Одним из способов развития связной речи может стать просмотр мультфильмов. Начните вместе с малышом смотреть интересный мультфильм, а на самом захватывающем месте «вспомните» про неотложное дело, которое вы должны сделать</w:t>
      </w:r>
      <w:r>
        <w:rPr>
          <w:spacing w:val="-2"/>
        </w:rPr>
        <w:t xml:space="preserve"> </w:t>
      </w:r>
      <w:r>
        <w:t>именно сейчас, но попросите ребенка рассказать вам</w:t>
      </w:r>
      <w:r>
        <w:rPr>
          <w:spacing w:val="-1"/>
        </w:rPr>
        <w:t xml:space="preserve"> </w:t>
      </w:r>
      <w:r>
        <w:t>позже, что произойдет дальше в мультфильме и чем он закончится. Не забудьте поблагодарить вашего рассказчика!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  <w:jc w:val="center"/>
      </w:pPr>
      <w:r>
        <w:rPr>
          <w:color w:val="000000"/>
        </w:rPr>
        <w:t xml:space="preserve"> </w:t>
      </w:r>
      <w:r>
        <w:rPr>
          <w:b/>
          <w:bCs/>
          <w:i/>
          <w:iCs/>
          <w:color w:val="000000"/>
        </w:rPr>
        <w:t>«А что было дальше?»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</w:pPr>
      <w:r>
        <w:rPr>
          <w:color w:val="000000"/>
          <w:shd w:val="clear" w:color="auto" w:fill="FFFFFF"/>
        </w:rPr>
        <w:t>В условиях семьи нужно как можно больше внимания уделять формированию самостоятельной связной речи. Например, можно предложить ребенку придумать продолжение рассказа, или сочинять рассказ вместе с ним, по очереди: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  <w:jc w:val="left"/>
        <w:rPr>
          <w:color w:val="000000"/>
        </w:rPr>
      </w:pPr>
      <w:r>
        <w:rPr>
          <w:color w:val="000000"/>
          <w:shd w:val="clear" w:color="auto" w:fill="FFFFFF"/>
        </w:rPr>
        <w:t>- Жила-была девочка Маша. Летом Маша отдыхала у бабушки на даче.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- Как-то раз пошла Маша в лес за ягодами. Набрала Маша полную корзину малины. Устала, села на пенек отдохнуть, смотрит по сторонам.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- Вдруг слышит — за кустами что-то шуршит и топает!</w:t>
      </w:r>
      <w:r>
        <w:rPr>
          <w:color w:val="000000"/>
        </w:rPr>
        <w:br/>
      </w:r>
      <w:r>
        <w:rPr>
          <w:color w:val="000000"/>
          <w:shd w:val="clear" w:color="auto" w:fill="FFFFFF"/>
        </w:rPr>
        <w:t>- Маша спросила «Кто тут?» (Что было дальше?)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  <w:jc w:val="center"/>
      </w:pPr>
      <w:r>
        <w:rPr>
          <w:b/>
          <w:bCs/>
          <w:i/>
          <w:iCs/>
          <w:color w:val="000000"/>
          <w:shd w:val="clear" w:color="auto" w:fill="FFFFFF"/>
        </w:rPr>
        <w:t xml:space="preserve"> «Так бывает или нет?» </w:t>
      </w:r>
    </w:p>
    <w:p w:rsidR="005F2EED" w:rsidRDefault="00FE6397" w:rsidP="00FE6397">
      <w:pPr>
        <w:pStyle w:val="a5"/>
        <w:spacing w:before="1" w:line="276" w:lineRule="auto"/>
        <w:ind w:left="-284" w:firstLine="568"/>
      </w:pPr>
      <w:r>
        <w:rPr>
          <w:color w:val="000000"/>
          <w:shd w:val="clear" w:color="auto" w:fill="FFFFFF"/>
        </w:rPr>
        <w:t xml:space="preserve">Дети должны заметить верное и неверное, потом сказать «Так бывает» или «Так не бывает» - доказать, что бывает и что не бывает. </w:t>
      </w:r>
    </w:p>
    <w:p w:rsidR="005F2EED" w:rsidRDefault="00FE6397" w:rsidP="00FE6397">
      <w:pPr>
        <w:pStyle w:val="a5"/>
        <w:spacing w:before="1" w:line="276" w:lineRule="auto"/>
        <w:ind w:left="-284" w:firstLine="568"/>
      </w:pPr>
      <w:proofErr w:type="gramStart"/>
      <w:r>
        <w:rPr>
          <w:color w:val="000000"/>
          <w:shd w:val="clear" w:color="auto" w:fill="FFFFFF"/>
        </w:rPr>
        <w:t>Например</w:t>
      </w:r>
      <w:proofErr w:type="gramEnd"/>
      <w:r>
        <w:rPr>
          <w:color w:val="000000"/>
          <w:shd w:val="clear" w:color="auto" w:fill="FFFFFF"/>
        </w:rPr>
        <w:t xml:space="preserve">: «Летом, когда солнце ярко светило, мы с ребятами вышли на прогулку. Сделали из снега горку и стали кататься». Ребенок должен отметить: «Так не бывает. Летом снега нет». Другой вариант: «наступила зима. Выпало много снега. Ребята оделись и вышли играть в снежки». Ответ ребенка «Так бывает. Зимой можно играть в снежки». </w:t>
      </w:r>
    </w:p>
    <w:p w:rsidR="005F2EED" w:rsidRDefault="00FE6397" w:rsidP="00FE6397">
      <w:pPr>
        <w:pStyle w:val="a5"/>
        <w:spacing w:before="1" w:line="276" w:lineRule="auto"/>
        <w:ind w:left="-284" w:right="113" w:firstLine="568"/>
        <w:jc w:val="center"/>
      </w:pPr>
      <w:r>
        <w:rPr>
          <w:color w:val="000000"/>
          <w:shd w:val="clear" w:color="auto" w:fill="FFFFFF"/>
        </w:rPr>
        <w:t xml:space="preserve"> </w:t>
      </w:r>
      <w:r>
        <w:rPr>
          <w:b/>
          <w:bCs/>
          <w:i/>
          <w:iCs/>
          <w:color w:val="000000"/>
          <w:shd w:val="clear" w:color="auto" w:fill="FFFFFF"/>
        </w:rPr>
        <w:t>«Угадай по описанию»</w:t>
      </w:r>
    </w:p>
    <w:p w:rsidR="005F2EED" w:rsidRDefault="00FE6397" w:rsidP="00FE6397">
      <w:pPr>
        <w:pStyle w:val="a5"/>
        <w:spacing w:before="1" w:line="276" w:lineRule="auto"/>
        <w:ind w:left="-284" w:firstLine="568"/>
      </w:pPr>
      <w:r>
        <w:rPr>
          <w:color w:val="000000"/>
          <w:shd w:val="clear" w:color="auto" w:fill="FFFFFF"/>
        </w:rPr>
        <w:t>Для начала следует предложить ребенку послушать описание и отгадать, что именно мы описываем. Например, лимон: «Этот фрукт желтого цвета. По форме он слегка продолговатый, на ощупь — шершавый. На вкус он кислый. От него чай становится вкуснее и полезнее». Затем можно предложить ребенку описать его любимую игрушку, животное в зоопарке, рыбку в аква</w:t>
      </w:r>
      <w:bookmarkStart w:id="0" w:name="_GoBack"/>
      <w:bookmarkEnd w:id="0"/>
      <w:r>
        <w:rPr>
          <w:color w:val="000000"/>
          <w:shd w:val="clear" w:color="auto" w:fill="FFFFFF"/>
        </w:rPr>
        <w:t xml:space="preserve">риуме. И уже наступит ваша очередь угадывать, что или кого именно описывает ребенок. </w:t>
      </w:r>
    </w:p>
    <w:p w:rsidR="005F2EED" w:rsidRDefault="005F2EED" w:rsidP="00FE6397">
      <w:pPr>
        <w:pStyle w:val="2"/>
        <w:spacing w:line="276" w:lineRule="auto"/>
        <w:ind w:left="-284" w:firstLine="568"/>
      </w:pPr>
    </w:p>
    <w:p w:rsidR="00FE6397" w:rsidRDefault="00FE6397" w:rsidP="00FE6397">
      <w:pPr>
        <w:pStyle w:val="a5"/>
        <w:spacing w:before="3" w:line="276" w:lineRule="auto"/>
        <w:ind w:left="-284" w:right="120" w:firstLine="568"/>
        <w:jc w:val="left"/>
      </w:pPr>
      <w:r>
        <w:t>Как мы видим, ежедневное общение родителей</w:t>
      </w:r>
    </w:p>
    <w:p w:rsidR="00FE6397" w:rsidRDefault="00FE6397" w:rsidP="00FE6397">
      <w:pPr>
        <w:pStyle w:val="a5"/>
        <w:spacing w:before="3" w:line="276" w:lineRule="auto"/>
        <w:ind w:left="-284" w:right="120" w:firstLine="0"/>
        <w:jc w:val="left"/>
      </w:pPr>
      <w:r>
        <w:t>с ребёнком предоставляет множество возможностей</w:t>
      </w:r>
    </w:p>
    <w:p w:rsidR="00FE6397" w:rsidRDefault="00FE6397" w:rsidP="00FE6397">
      <w:pPr>
        <w:pStyle w:val="a5"/>
        <w:spacing w:before="3" w:line="276" w:lineRule="auto"/>
        <w:ind w:left="-284" w:right="120" w:firstLine="0"/>
        <w:jc w:val="left"/>
      </w:pPr>
      <w:r>
        <w:t>для развития связной речи. Немного терпения и</w:t>
      </w:r>
    </w:p>
    <w:p w:rsidR="00FE6397" w:rsidRDefault="00FE6397" w:rsidP="00FE6397">
      <w:pPr>
        <w:pStyle w:val="a5"/>
        <w:spacing w:before="3" w:line="276" w:lineRule="auto"/>
        <w:ind w:left="-284" w:right="120" w:firstLine="0"/>
        <w:jc w:val="left"/>
      </w:pPr>
      <w:r>
        <w:t>настойчивости, немного изобретательности и родительского</w:t>
      </w:r>
    </w:p>
    <w:p w:rsidR="00FE6397" w:rsidRDefault="00FE6397" w:rsidP="00FE6397">
      <w:pPr>
        <w:pStyle w:val="a5"/>
        <w:spacing w:before="3" w:line="276" w:lineRule="auto"/>
        <w:ind w:left="-284" w:right="120" w:firstLine="0"/>
        <w:jc w:val="left"/>
      </w:pPr>
      <w:r>
        <w:t>внимания, — и ваш ребёнок придёт в школу с хорошо</w:t>
      </w:r>
    </w:p>
    <w:p w:rsidR="005F2EED" w:rsidRDefault="00FE6397" w:rsidP="00FE6397">
      <w:pPr>
        <w:pStyle w:val="a5"/>
        <w:spacing w:before="3" w:line="276" w:lineRule="auto"/>
        <w:ind w:left="-284" w:right="120" w:firstLine="0"/>
        <w:jc w:val="left"/>
      </w:pPr>
      <w:r>
        <w:t>развитой речью.</w:t>
      </w:r>
    </w:p>
    <w:p w:rsidR="005F2EED" w:rsidRDefault="005F2EED">
      <w:pPr>
        <w:pStyle w:val="a5"/>
        <w:spacing w:before="3" w:line="276" w:lineRule="auto"/>
        <w:ind w:right="120"/>
        <w:jc w:val="center"/>
      </w:pPr>
    </w:p>
    <w:p w:rsidR="005F2EED" w:rsidRDefault="005F2EED">
      <w:pPr>
        <w:pStyle w:val="a5"/>
        <w:spacing w:before="3" w:line="276" w:lineRule="auto"/>
        <w:ind w:right="120"/>
        <w:jc w:val="center"/>
      </w:pPr>
    </w:p>
    <w:sectPr w:rsidR="005F2EED" w:rsidSect="00DA0DFF">
      <w:pgSz w:w="11906" w:h="16838"/>
      <w:pgMar w:top="1040" w:right="849" w:bottom="831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</w:compat>
  <w:rsids>
    <w:rsidRoot w:val="005F2EED"/>
    <w:rsid w:val="005F2EED"/>
    <w:rsid w:val="00C64F33"/>
    <w:rsid w:val="00DA0DFF"/>
    <w:rsid w:val="00E533B3"/>
    <w:rsid w:val="00F0522C"/>
    <w:rsid w:val="00FE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60F036-148D-4CC4-B1B9-30259E448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6" w:line="321" w:lineRule="exact"/>
      <w:ind w:left="2901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"/>
    <w:qFormat/>
    <w:rPr>
      <w:rFonts w:ascii="OpenSymbol" w:eastAsia="OpenSymbol" w:hAnsi="OpenSymbol" w:cs="OpenSymbol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uiPriority w:val="1"/>
    <w:qFormat/>
    <w:pPr>
      <w:ind w:left="100" w:firstLine="851"/>
      <w:jc w:val="both"/>
    </w:pPr>
    <w:rPr>
      <w:sz w:val="28"/>
      <w:szCs w:val="28"/>
    </w:r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0522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522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B7B49-19AA-42E8-A30E-4ED92026C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dc:description/>
  <cp:lastModifiedBy>Cadik</cp:lastModifiedBy>
  <cp:revision>3</cp:revision>
  <cp:lastPrinted>2024-10-28T05:31:00Z</cp:lastPrinted>
  <dcterms:created xsi:type="dcterms:W3CDTF">2024-08-29T04:43:00Z</dcterms:created>
  <dcterms:modified xsi:type="dcterms:W3CDTF">2024-10-28T05:31:00Z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2022-04-22T00:00:00Z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2024-08-29T00:00:00Z</vt:filetime>
  </property>
  <property fmtid="{D5CDD505-2E9C-101B-9397-08002B2CF9AE}" pid="8" name="LinksUpToDate">
    <vt:bool>false</vt:bool>
  </property>
  <property fmtid="{D5CDD505-2E9C-101B-9397-08002B2CF9AE}" pid="9" name="Producer">
    <vt:lpwstr>Microsoft® Word 2013</vt:lpwstr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